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52"/>
          <w:szCs w:val="52"/>
        </w:rPr>
      </w:pPr>
    </w:p>
    <w:p>
      <w:pPr>
        <w:jc w:val="center"/>
        <w:rPr>
          <w:rFonts w:asciiTheme="majorEastAsia" w:hAnsiTheme="majorEastAsia" w:eastAsiaTheme="majorEastAsia"/>
          <w:b/>
          <w:sz w:val="52"/>
          <w:szCs w:val="52"/>
        </w:rPr>
      </w:pP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江西省井冈山应用科技</w:t>
      </w:r>
      <w:r>
        <w:rPr>
          <w:rFonts w:hint="eastAsia" w:asciiTheme="majorEastAsia" w:hAnsiTheme="majorEastAsia" w:eastAsiaTheme="majorEastAsia"/>
          <w:b/>
          <w:sz w:val="52"/>
          <w:szCs w:val="52"/>
        </w:rPr>
        <w:t>学校报告厅</w:t>
      </w: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改造及装修</w:t>
      </w:r>
      <w:r>
        <w:rPr>
          <w:rFonts w:hint="eastAsia" w:asciiTheme="majorEastAsia" w:hAnsiTheme="majorEastAsia" w:eastAsiaTheme="majorEastAsia"/>
          <w:b/>
          <w:sz w:val="52"/>
          <w:szCs w:val="52"/>
        </w:rPr>
        <w:t>项目</w:t>
      </w:r>
      <w:r>
        <w:rPr>
          <w:rFonts w:hint="eastAsia" w:ascii="宋体" w:hAnsi="宋体"/>
          <w:b/>
          <w:sz w:val="52"/>
          <w:szCs w:val="52"/>
        </w:rPr>
        <w:t>建设方案征集书</w:t>
      </w:r>
    </w:p>
    <w:p>
      <w:pPr>
        <w:spacing w:before="156" w:beforeLines="50" w:after="156" w:afterLines="50" w:line="720" w:lineRule="auto"/>
        <w:jc w:val="center"/>
        <w:rPr>
          <w:rFonts w:ascii="宋体" w:hAnsi="宋体"/>
          <w:b/>
          <w:sz w:val="52"/>
          <w:szCs w:val="52"/>
        </w:rPr>
      </w:pPr>
    </w:p>
    <w:p>
      <w:pPr>
        <w:spacing w:before="156" w:beforeLines="50" w:after="156" w:afterLines="50" w:line="720" w:lineRule="auto"/>
        <w:jc w:val="center"/>
        <w:rPr>
          <w:rFonts w:ascii="宋体" w:hAnsi="宋体"/>
          <w:b/>
          <w:sz w:val="52"/>
          <w:szCs w:val="52"/>
        </w:rPr>
      </w:pPr>
    </w:p>
    <w:p>
      <w:pPr>
        <w:spacing w:before="156" w:beforeLines="50" w:after="156" w:afterLines="50" w:line="720" w:lineRule="auto"/>
        <w:jc w:val="center"/>
        <w:rPr>
          <w:rFonts w:ascii="宋体" w:hAnsi="宋体"/>
          <w:b/>
          <w:sz w:val="52"/>
          <w:szCs w:val="52"/>
        </w:rPr>
      </w:pPr>
    </w:p>
    <w:p>
      <w:pPr>
        <w:spacing w:before="156" w:beforeLines="50" w:after="156" w:afterLines="50" w:line="720" w:lineRule="auto"/>
        <w:jc w:val="center"/>
        <w:rPr>
          <w:rFonts w:ascii="宋体" w:hAnsi="宋体"/>
          <w:b/>
          <w:sz w:val="52"/>
          <w:szCs w:val="52"/>
        </w:rPr>
      </w:pPr>
    </w:p>
    <w:p>
      <w:pPr>
        <w:spacing w:before="156" w:beforeLines="50" w:after="156" w:afterLines="50" w:line="720" w:lineRule="auto"/>
        <w:jc w:val="center"/>
        <w:rPr>
          <w:rFonts w:ascii="宋体" w:hAnsi="宋体"/>
          <w:b/>
          <w:sz w:val="52"/>
          <w:szCs w:val="52"/>
        </w:rPr>
      </w:pPr>
    </w:p>
    <w:p>
      <w:pPr>
        <w:spacing w:before="156" w:beforeLines="50" w:line="480" w:lineRule="auto"/>
        <w:ind w:firstLine="1820" w:firstLineChars="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企业名称（公章）：           </w:t>
      </w:r>
    </w:p>
    <w:p>
      <w:pPr>
        <w:spacing w:before="156" w:beforeLines="50" w:line="480" w:lineRule="auto"/>
        <w:ind w:firstLine="1820" w:firstLineChars="6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8"/>
          <w:szCs w:val="28"/>
        </w:rPr>
        <w:t>日 期：2023年</w:t>
      </w:r>
      <w:r>
        <w:rPr>
          <w:rFonts w:hint="eastAsia" w:ascii="宋体" w:hAnsi="宋体"/>
          <w:sz w:val="28"/>
          <w:szCs w:val="28"/>
          <w:lang w:val="en-US" w:eastAsia="zh-CN"/>
        </w:rPr>
        <w:t>X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XX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360" w:lineRule="auto"/>
        <w:jc w:val="center"/>
        <w:rPr>
          <w:rFonts w:ascii="黑体" w:hAnsi="黑体" w:eastAsia="黑体"/>
          <w:b/>
          <w:szCs w:val="32"/>
        </w:rPr>
      </w:pPr>
    </w:p>
    <w:p>
      <w:pPr>
        <w:spacing w:before="156" w:beforeLines="50" w:after="156" w:afterLines="50" w:line="360" w:lineRule="auto"/>
        <w:jc w:val="center"/>
        <w:rPr>
          <w:rFonts w:ascii="黑体" w:hAnsi="宋体" w:eastAsia="黑体"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spacing w:before="156" w:beforeLines="50" w:after="156" w:afterLines="50" w:line="360" w:lineRule="auto"/>
        <w:jc w:val="center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目录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一、设计方案………………………………………………1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二、设备参数清单…………………………………………2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三</w:t>
      </w:r>
      <w:r>
        <w:rPr>
          <w:rFonts w:ascii="黑体" w:hAnsi="宋体" w:eastAsia="黑体"/>
          <w:sz w:val="28"/>
          <w:szCs w:val="28"/>
        </w:rPr>
        <w:t>、</w:t>
      </w:r>
      <w:r>
        <w:rPr>
          <w:rFonts w:hint="eastAsia" w:ascii="黑体" w:hAnsi="宋体" w:eastAsia="黑体"/>
          <w:sz w:val="28"/>
          <w:szCs w:val="28"/>
        </w:rPr>
        <w:t>方案特点和优势………………………………………3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四、售后与质保……………………………………………4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五、资质材料………………………………………………5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4"/>
          <w:szCs w:val="24"/>
        </w:rPr>
        <w:t>注：页码请按实际情况修订。</w:t>
      </w:r>
    </w:p>
    <w:p>
      <w:pPr>
        <w:spacing w:before="156" w:beforeLines="50" w:after="156" w:afterLines="50" w:line="360" w:lineRule="auto"/>
        <w:rPr>
          <w:rFonts w:ascii="黑体" w:hAnsi="宋体" w:eastAsia="黑体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一、设计方案</w:t>
      </w: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根据报告厅实际情况进行方案设计。</w:t>
      </w: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before="156" w:beforeLines="50" w:after="156" w:afterLines="50" w:line="360" w:lineRule="auto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snapToGrid w:val="0"/>
        <w:spacing w:line="360" w:lineRule="auto"/>
        <w:rPr>
          <w:rFonts w:ascii="宋体" w:hAnsi="宋体" w:cs="Arial"/>
          <w:b/>
          <w:kern w:val="0"/>
          <w:sz w:val="30"/>
          <w:szCs w:val="30"/>
        </w:rPr>
      </w:pPr>
      <w:r>
        <w:rPr>
          <w:rFonts w:hint="eastAsia" w:ascii="宋体" w:hAnsi="宋体" w:cs="Arial"/>
          <w:b/>
          <w:kern w:val="0"/>
          <w:sz w:val="30"/>
          <w:szCs w:val="30"/>
        </w:rPr>
        <w:t>二</w:t>
      </w:r>
      <w:r>
        <w:rPr>
          <w:rFonts w:ascii="宋体" w:hAnsi="宋体" w:cs="Arial"/>
          <w:b/>
          <w:kern w:val="0"/>
          <w:sz w:val="30"/>
          <w:szCs w:val="30"/>
        </w:rPr>
        <w:t>、</w:t>
      </w:r>
      <w:r>
        <w:rPr>
          <w:rFonts w:hint="eastAsia" w:ascii="宋体" w:hAnsi="宋体" w:cs="Arial"/>
          <w:b/>
          <w:kern w:val="0"/>
          <w:sz w:val="30"/>
          <w:szCs w:val="30"/>
        </w:rPr>
        <w:t>设备参数清单</w:t>
      </w:r>
    </w:p>
    <w:p>
      <w:pPr>
        <w:snapToGrid w:val="0"/>
        <w:spacing w:line="360" w:lineRule="auto"/>
        <w:ind w:left="840" w:hanging="840" w:hangingChars="350"/>
        <w:rPr>
          <w:rFonts w:ascii="宋体" w:hAnsi="宋体" w:cs="Arial"/>
          <w:color w:val="FF0000"/>
          <w:kern w:val="0"/>
          <w:sz w:val="24"/>
        </w:rPr>
      </w:pPr>
      <w:r>
        <w:rPr>
          <w:rFonts w:hint="eastAsia" w:ascii="宋体" w:hAnsi="宋体" w:cs="Arial"/>
          <w:kern w:val="0"/>
          <w:sz w:val="24"/>
        </w:rPr>
        <w:t>注：1、表格内容统一使用宋体五号字；</w:t>
      </w: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实</w:t>
      </w:r>
      <w:bookmarkStart w:id="0" w:name="_GoBack"/>
      <w:bookmarkEnd w:id="0"/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质性参数标注</w:t>
      </w:r>
      <w:r>
        <w:rPr>
          <w:rFonts w:hint="eastAsia"/>
          <w:color w:val="FF0000"/>
          <w:szCs w:val="21"/>
          <w:highlight w:val="yellow"/>
        </w:rPr>
        <w:t>星号统一为（*）</w:t>
      </w:r>
    </w:p>
    <w:tbl>
      <w:tblPr>
        <w:tblStyle w:val="6"/>
        <w:tblW w:w="9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465"/>
        <w:gridCol w:w="5386"/>
        <w:gridCol w:w="99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软硬件设备名称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详细参数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45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可分行描述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45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45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r>
        <w:rPr>
          <w:rFonts w:hint="eastAsia"/>
        </w:rPr>
        <w:t>注：本表可根据需要加行。</w:t>
      </w:r>
    </w:p>
    <w:p/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  <w:r>
        <w:rPr>
          <w:rFonts w:hint="eastAsia" w:ascii="宋体" w:hAnsi="宋体" w:cs="Arial"/>
          <w:b/>
          <w:kern w:val="0"/>
          <w:sz w:val="30"/>
          <w:szCs w:val="30"/>
        </w:rPr>
        <w:t>三、方案特点和优势</w:t>
      </w: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</w:p>
    <w:p>
      <w:pPr>
        <w:rPr>
          <w:rFonts w:ascii="宋体" w:hAnsi="宋体" w:cs="Arial"/>
          <w:b/>
          <w:kern w:val="0"/>
          <w:sz w:val="30"/>
          <w:szCs w:val="30"/>
        </w:rPr>
      </w:pPr>
      <w:r>
        <w:rPr>
          <w:rFonts w:hint="eastAsia" w:ascii="宋体" w:hAnsi="宋体" w:cs="Arial"/>
          <w:b/>
          <w:kern w:val="0"/>
          <w:sz w:val="30"/>
          <w:szCs w:val="30"/>
        </w:rPr>
        <w:t>四、售后与质保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五、资质材料（此部分每页均需加盖公章）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1.营业执照扫描件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</w:t>
      </w:r>
      <w:r>
        <w:rPr>
          <w:rFonts w:asciiTheme="majorEastAsia" w:hAnsiTheme="majorEastAsia" w:eastAsiaTheme="majorEastAsia"/>
          <w:sz w:val="28"/>
          <w:szCs w:val="28"/>
        </w:rPr>
        <w:t>.</w:t>
      </w:r>
      <w:r>
        <w:rPr>
          <w:rFonts w:hint="eastAsia" w:asciiTheme="majorEastAsia" w:hAnsiTheme="majorEastAsia" w:eastAsiaTheme="majorEastAsia"/>
          <w:sz w:val="28"/>
          <w:szCs w:val="28"/>
        </w:rPr>
        <w:t>组织机构代码证扫描件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3</w:t>
      </w:r>
      <w:r>
        <w:rPr>
          <w:rFonts w:asciiTheme="majorEastAsia" w:hAnsiTheme="majorEastAsia" w:eastAsiaTheme="majorEastAsia"/>
          <w:sz w:val="28"/>
          <w:szCs w:val="28"/>
        </w:rPr>
        <w:t>.</w:t>
      </w:r>
      <w:r>
        <w:rPr>
          <w:rFonts w:hint="eastAsia" w:asciiTheme="majorEastAsia" w:hAnsiTheme="majorEastAsia" w:eastAsiaTheme="majorEastAsia"/>
          <w:sz w:val="28"/>
          <w:szCs w:val="28"/>
        </w:rPr>
        <w:t>税务登记证扫描件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4</w:t>
      </w:r>
      <w:r>
        <w:rPr>
          <w:rFonts w:asciiTheme="majorEastAsia" w:hAnsiTheme="majorEastAsia" w:eastAsiaTheme="majorEastAsia"/>
          <w:sz w:val="28"/>
          <w:szCs w:val="28"/>
        </w:rPr>
        <w:t>.</w:t>
      </w:r>
      <w:r>
        <w:rPr>
          <w:rFonts w:hint="eastAsia" w:asciiTheme="majorEastAsia" w:hAnsiTheme="majorEastAsia" w:eastAsiaTheme="majorEastAsia"/>
          <w:sz w:val="28"/>
          <w:szCs w:val="28"/>
        </w:rPr>
        <w:t>单位法定代表人或其委托代理人的证明材料（法定代表人身份证明或其授权委托书受托人身份证明）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.</w:t>
      </w:r>
      <w:r>
        <w:rPr>
          <w:rFonts w:hint="eastAsia" w:asciiTheme="majorEastAsia" w:hAnsiTheme="majorEastAsia" w:eastAsiaTheme="majorEastAsia"/>
          <w:sz w:val="28"/>
          <w:szCs w:val="28"/>
        </w:rPr>
        <w:t>联系方式</w:t>
      </w: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Theme="majorEastAsia" w:hAnsiTheme="majorEastAsia" w:eastAsiaTheme="majorEastAsia"/>
          <w:sz w:val="28"/>
          <w:szCs w:val="28"/>
        </w:rPr>
      </w:pPr>
    </w:p>
    <w:p>
      <w:pPr>
        <w:snapToGrid w:val="0"/>
        <w:spacing w:line="360" w:lineRule="auto"/>
        <w:rPr>
          <w:rFonts w:ascii="宋体" w:hAnsi="宋体" w:cs="Arial"/>
          <w:color w:val="FF0000"/>
          <w:kern w:val="0"/>
          <w:sz w:val="24"/>
          <w:highlight w:val="yellow"/>
        </w:rPr>
      </w:pP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1</w:t>
      </w:r>
      <w:r>
        <w:rPr>
          <w:rFonts w:ascii="宋体" w:hAnsi="宋体" w:cs="Arial"/>
          <w:color w:val="FF0000"/>
          <w:kern w:val="0"/>
          <w:sz w:val="24"/>
          <w:highlight w:val="yellow"/>
        </w:rPr>
        <w:t>.</w:t>
      </w: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将此文档转成一个PDF，请提交PDF版；</w:t>
      </w:r>
    </w:p>
    <w:p>
      <w:pPr>
        <w:snapToGrid w:val="0"/>
        <w:spacing w:line="360" w:lineRule="auto"/>
        <w:rPr>
          <w:rFonts w:ascii="宋体" w:hAnsi="宋体" w:cs="Arial"/>
          <w:color w:val="FF0000"/>
          <w:kern w:val="0"/>
          <w:sz w:val="24"/>
          <w:highlight w:val="yellow"/>
        </w:rPr>
      </w:pPr>
      <w:r>
        <w:rPr>
          <w:rFonts w:ascii="宋体" w:hAnsi="宋体" w:cs="Arial"/>
          <w:color w:val="FF0000"/>
          <w:kern w:val="0"/>
          <w:sz w:val="24"/>
          <w:highlight w:val="yellow"/>
        </w:rPr>
        <w:t>2.</w:t>
      </w: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方案</w:t>
      </w:r>
      <w:r>
        <w:rPr>
          <w:rFonts w:hint="eastAsia" w:ascii="宋体" w:hAnsi="宋体" w:cs="Arial"/>
          <w:color w:val="FF0000"/>
          <w:kern w:val="0"/>
          <w:sz w:val="24"/>
          <w:highlight w:val="yellow"/>
          <w:em w:val="dot"/>
        </w:rPr>
        <w:t>首页</w:t>
      </w: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、资质材料</w:t>
      </w:r>
      <w:r>
        <w:rPr>
          <w:rFonts w:hint="eastAsia" w:ascii="宋体" w:hAnsi="宋体" w:cs="Arial"/>
          <w:color w:val="FF0000"/>
          <w:kern w:val="0"/>
          <w:sz w:val="24"/>
          <w:highlight w:val="yellow"/>
          <w:em w:val="dot"/>
        </w:rPr>
        <w:t>每页</w:t>
      </w: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均需加盖公章；</w:t>
      </w:r>
    </w:p>
    <w:p>
      <w:pPr>
        <w:snapToGrid w:val="0"/>
        <w:spacing w:line="360" w:lineRule="auto"/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 w:cs="Arial"/>
          <w:color w:val="FF0000"/>
          <w:kern w:val="0"/>
          <w:sz w:val="24"/>
          <w:highlight w:val="yellow"/>
        </w:rPr>
        <w:t>★未按要求制作的项目方案征集书不予评审。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NhZWRlN2FmY2MzZTk0MDU1OTkyNzg3YWQ5OWIifQ=="/>
  </w:docVars>
  <w:rsids>
    <w:rsidRoot w:val="000766F5"/>
    <w:rsid w:val="000120AA"/>
    <w:rsid w:val="000279DD"/>
    <w:rsid w:val="000766F5"/>
    <w:rsid w:val="000C08A9"/>
    <w:rsid w:val="0011255D"/>
    <w:rsid w:val="0014689E"/>
    <w:rsid w:val="001A5E17"/>
    <w:rsid w:val="002416D5"/>
    <w:rsid w:val="00305E86"/>
    <w:rsid w:val="00350AD3"/>
    <w:rsid w:val="00390C46"/>
    <w:rsid w:val="003B1962"/>
    <w:rsid w:val="003F17BC"/>
    <w:rsid w:val="004B3981"/>
    <w:rsid w:val="004F28C4"/>
    <w:rsid w:val="00543F93"/>
    <w:rsid w:val="005450A9"/>
    <w:rsid w:val="00555127"/>
    <w:rsid w:val="005B1795"/>
    <w:rsid w:val="00673954"/>
    <w:rsid w:val="006F7EA8"/>
    <w:rsid w:val="007024D5"/>
    <w:rsid w:val="007B0E81"/>
    <w:rsid w:val="007B6739"/>
    <w:rsid w:val="00870447"/>
    <w:rsid w:val="00937684"/>
    <w:rsid w:val="0095305A"/>
    <w:rsid w:val="009A550B"/>
    <w:rsid w:val="00AB11EE"/>
    <w:rsid w:val="00AE604A"/>
    <w:rsid w:val="00B65F74"/>
    <w:rsid w:val="00B730C6"/>
    <w:rsid w:val="00C020A1"/>
    <w:rsid w:val="00D94B66"/>
    <w:rsid w:val="00DA5440"/>
    <w:rsid w:val="00DD4B94"/>
    <w:rsid w:val="00E924FD"/>
    <w:rsid w:val="00EF728E"/>
    <w:rsid w:val="00F05155"/>
    <w:rsid w:val="00FB17FF"/>
    <w:rsid w:val="00FB4F86"/>
    <w:rsid w:val="00FF78A0"/>
    <w:rsid w:val="03BE37DA"/>
    <w:rsid w:val="0BAD4D82"/>
    <w:rsid w:val="0ED84277"/>
    <w:rsid w:val="10B34FE7"/>
    <w:rsid w:val="13CB1B7F"/>
    <w:rsid w:val="17A0154D"/>
    <w:rsid w:val="18776785"/>
    <w:rsid w:val="1CC65FEA"/>
    <w:rsid w:val="22EE1F75"/>
    <w:rsid w:val="2CBD190E"/>
    <w:rsid w:val="31C36D65"/>
    <w:rsid w:val="34C30EAC"/>
    <w:rsid w:val="38C07E8F"/>
    <w:rsid w:val="4BA315C7"/>
    <w:rsid w:val="5CAC7619"/>
    <w:rsid w:val="616D0576"/>
    <w:rsid w:val="6A0412E8"/>
    <w:rsid w:val="70776921"/>
    <w:rsid w:val="725808DD"/>
    <w:rsid w:val="781D5100"/>
    <w:rsid w:val="795B28A6"/>
    <w:rsid w:val="7A992B33"/>
    <w:rsid w:val="7C8B0B38"/>
    <w:rsid w:val="7E2E41A7"/>
    <w:rsid w:val="7F30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